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A8BB4" w14:textId="684CD53D" w:rsidR="007B54EC" w:rsidRDefault="003E024D" w:rsidP="003E024D">
      <w:pPr>
        <w:jc w:val="center"/>
        <w:rPr>
          <w:b/>
          <w:bCs/>
          <w:sz w:val="48"/>
          <w:szCs w:val="48"/>
          <w:u w:val="single"/>
        </w:rPr>
      </w:pPr>
      <w:r w:rsidRPr="003E024D">
        <w:rPr>
          <w:b/>
          <w:bCs/>
          <w:sz w:val="48"/>
          <w:szCs w:val="48"/>
          <w:u w:val="single"/>
        </w:rPr>
        <w:t>Sending Emails on Behalf of another Email Account</w:t>
      </w:r>
    </w:p>
    <w:p w14:paraId="669D69A3" w14:textId="19ED7D73" w:rsidR="003E024D" w:rsidRDefault="003E024D" w:rsidP="003E024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Group</w:t>
      </w:r>
    </w:p>
    <w:p w14:paraId="46F2582E" w14:textId="7DA72573" w:rsidR="003E024D" w:rsidRPr="003E024D" w:rsidRDefault="003E024D" w:rsidP="003E024D">
      <w:r>
        <w:t>A Faculty or Staff member has been set up with permission to send emails on behalf of an alternate email, but is unable to find how to do this.</w:t>
      </w:r>
    </w:p>
    <w:p w14:paraId="247C6B05" w14:textId="7C273781" w:rsidR="003E024D" w:rsidRDefault="003E024D" w:rsidP="003E024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078937F1" w14:textId="18C3ECC7" w:rsidR="003E024D" w:rsidRPr="003E024D" w:rsidRDefault="003E024D" w:rsidP="003E024D">
      <w:r>
        <w:t xml:space="preserve">The user </w:t>
      </w:r>
      <w:r>
        <w:t>has not configured the functionality in their Outlook application.</w:t>
      </w:r>
    </w:p>
    <w:p w14:paraId="7DE1A64C" w14:textId="6B9D21C5" w:rsidR="003E024D" w:rsidRDefault="003E024D" w:rsidP="003E024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06256986" w14:textId="76D9F8F8" w:rsidR="003E024D" w:rsidRDefault="003E024D" w:rsidP="003E024D">
      <w:pPr>
        <w:pStyle w:val="ListParagraph"/>
        <w:numPr>
          <w:ilvl w:val="0"/>
          <w:numId w:val="1"/>
        </w:numPr>
      </w:pPr>
      <w:r>
        <w:t xml:space="preserve">The user will need to have first go through the proper process for requesting </w:t>
      </w:r>
      <w:r w:rsidR="003326CF">
        <w:t>permission</w:t>
      </w:r>
      <w:r>
        <w:t xml:space="preserve"> to send email on behalf of another account, and then have IT </w:t>
      </w:r>
      <w:r w:rsidR="003326CF">
        <w:t>provide the access.</w:t>
      </w:r>
    </w:p>
    <w:p w14:paraId="23314A64" w14:textId="05F7B846" w:rsidR="00A27D73" w:rsidRDefault="00A27D73" w:rsidP="00A27D73">
      <w:pPr>
        <w:pStyle w:val="ListParagraph"/>
        <w:numPr>
          <w:ilvl w:val="1"/>
          <w:numId w:val="1"/>
        </w:numPr>
      </w:pPr>
      <w:r>
        <w:t xml:space="preserve">This will need to be done by emailing IT support requesting access. If this is to email from another employees email they will need to </w:t>
      </w:r>
      <w:r w:rsidR="00C00AF0">
        <w:t>approve the request</w:t>
      </w:r>
      <w:r>
        <w:t>, and if this is a shared email</w:t>
      </w:r>
      <w:r w:rsidR="00C00AF0">
        <w:t xml:space="preserve"> either the owner or your manager will need to approve the request.</w:t>
      </w:r>
    </w:p>
    <w:p w14:paraId="5B4DE3A3" w14:textId="50F0F6AC" w:rsidR="003326CF" w:rsidRDefault="003326CF" w:rsidP="003E024D">
      <w:pPr>
        <w:pStyle w:val="ListParagraph"/>
        <w:numPr>
          <w:ilvl w:val="0"/>
          <w:numId w:val="1"/>
        </w:numPr>
      </w:pPr>
      <w:r>
        <w:t>Open a New Email in Outlook:</w:t>
      </w:r>
    </w:p>
    <w:p w14:paraId="4733F662" w14:textId="0975C27D" w:rsidR="003326CF" w:rsidRDefault="003326CF" w:rsidP="003326CF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9DDB5" wp14:editId="618A15DE">
                <wp:simplePos x="0" y="0"/>
                <wp:positionH relativeFrom="column">
                  <wp:posOffset>2679895</wp:posOffset>
                </wp:positionH>
                <wp:positionV relativeFrom="paragraph">
                  <wp:posOffset>635098</wp:posOffset>
                </wp:positionV>
                <wp:extent cx="506437" cy="815926"/>
                <wp:effectExtent l="19050" t="19050" r="2730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37" cy="81592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3E059" id="Rectangle 2" o:spid="_x0000_s1026" style="position:absolute;margin-left:211pt;margin-top:50pt;width:39.9pt;height:6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synAIAAI4FAAAOAAAAZHJzL2Uyb0RvYy54bWysVNtu2zAMfR+wfxD0vvrSpBejThG0yDCg&#10;aIu2Q58VWYoNyKImKXGyrx8lXxq0xR6G5UGRTPJQ54jk1fW+VWQnrGtAlzQ7SSkRmkPV6E1Jf76s&#10;vl1Q4jzTFVOgRUkPwtHrxdcvV50pRA41qEpYgiDaFZ0pae29KZLE8Vq0zJ2AERqNEmzLPB7tJqks&#10;6xC9VUmepmdJB7YyFrhwDr/e9ka6iPhSCu4fpHTCE1VSvJuPq43rOqzJ4ooVG8tM3fDhGuwfbtGy&#10;RmPSCeqWeUa2tvkA1TbcggPpTzi0CUjZcBE5IJssfcfmuWZGRC4ojjOTTO7/wfL73aMlTVXSnBLN&#10;WnyiJxSN6Y0SJA/ydMYV6PVsHu1wcrgNXPfStuEfWZB9lPQwSSr2nnD8OE/PZqfnlHA0XWTzy/ws&#10;YCZvwcY6/11AS8KmpBaTRyHZ7s753nV0Cbk0rBql8DsrlCZdSU8vsjSNEQ5UUwVrMDq7Wd8oS3YM&#10;H361SvE3JD5yw2sojbcJFHtScecPSvQJnoREbZBG3mcIVSkmWMa50D7rTTWrRJ9tfpxsjIiclUbA&#10;gCzxlhP2ADB69iAjdq/A4B9CRSzqKXig/rfgKSJmBu2n4LbRYD9jppDVkLn3H0XqpQkqraE6YOVY&#10;6FvKGb5q8AXvmPOPzGIPYbfhXPAPuEgF+FIw7Cipwf7+7Hvwx9JGKyUd9mRJ3a8ts4IS9UNj0V9m&#10;s1lo4niYzc9zPNhjy/rYorftDeDrZziBDI/b4O/VuJUW2lccH8uQFU1Mc8xdUu7teLjx/azAAcTF&#10;chndsHEN83f62fAAHlQNFfqyf2XWDGXssf7vYexfVryr5t43RGpYbj3IJpb6m66D3tj0sXCGARWm&#10;yvE5er2N0cUfAAAA//8DAFBLAwQUAAYACAAAACEAv/yZed4AAAALAQAADwAAAGRycy9kb3ducmV2&#10;LnhtbEyPwU7DMBBE70j8g7VI3Kgdq4US4lQICRDcGkBct4lJotjrKHab8PcsJ7jtaEaz84rd4p04&#10;2Sn2gQxkKwXCUh2anloD72+PV1sQMSE16AJZA982wq48Pyswb8JMe3uqUiu4hGKOBrqUxlzKWHfW&#10;Y1yF0RJ7X2HymFhOrWwmnLncO6mVupYee+IPHY72obP1UB29gZdZu/6zxdfnaqg+hrB+ym5uvTGX&#10;F8v9HYhkl/QXht/5PB1K3nQIR2qicAbWWjNLYkMpPjixURnDHAxovd2ALAv5n6H8AQAA//8DAFBL&#10;AQItABQABgAIAAAAIQC2gziS/gAAAOEBAAATAAAAAAAAAAAAAAAAAAAAAABbQ29udGVudF9UeXBl&#10;c10ueG1sUEsBAi0AFAAGAAgAAAAhADj9If/WAAAAlAEAAAsAAAAAAAAAAAAAAAAALwEAAF9yZWxz&#10;Ly5yZWxzUEsBAi0AFAAGAAgAAAAhAEeLizKcAgAAjgUAAA4AAAAAAAAAAAAAAAAALgIAAGRycy9l&#10;Mm9Eb2MueG1sUEsBAi0AFAAGAAgAAAAhAL/8mXneAAAACwEAAA8AAAAAAAAAAAAAAAAA9gQAAGRy&#10;cy9kb3ducmV2LnhtbFBLBQYAAAAABAAEAPMAAAABBgAAAAA=&#10;" filled="f" strokecolor="red" strokeweight="3pt"/>
            </w:pict>
          </mc:Fallback>
        </mc:AlternateContent>
      </w:r>
      <w:r w:rsidRPr="003326CF">
        <w:drawing>
          <wp:inline distT="0" distB="0" distL="0" distR="0" wp14:anchorId="7903E841" wp14:editId="30F90AD2">
            <wp:extent cx="1104716" cy="168108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0891" cy="17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EAEA" w14:textId="144AE866" w:rsidR="003326CF" w:rsidRDefault="003326CF" w:rsidP="003326CF">
      <w:pPr>
        <w:pStyle w:val="ListParagraph"/>
        <w:numPr>
          <w:ilvl w:val="0"/>
          <w:numId w:val="1"/>
        </w:numPr>
      </w:pPr>
      <w:r>
        <w:t>Open the Options tab at the top of the new email:</w:t>
      </w:r>
    </w:p>
    <w:p w14:paraId="18C25B29" w14:textId="6753F825" w:rsidR="003326CF" w:rsidRDefault="003326CF" w:rsidP="003326CF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0D04D" wp14:editId="0F647D9A">
                <wp:simplePos x="0" y="0"/>
                <wp:positionH relativeFrom="column">
                  <wp:posOffset>2771043</wp:posOffset>
                </wp:positionH>
                <wp:positionV relativeFrom="paragraph">
                  <wp:posOffset>252583</wp:posOffset>
                </wp:positionV>
                <wp:extent cx="532521" cy="274320"/>
                <wp:effectExtent l="19050" t="19050" r="2032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21" cy="274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C6142" id="Rectangle 4" o:spid="_x0000_s1026" style="position:absolute;margin-left:218.2pt;margin-top:19.9pt;width:41.95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nsnAIAAI4FAAAOAAAAZHJzL2Uyb0RvYy54bWysVE1v2zAMvQ/YfxB0X524ydYFdYqgRYYB&#10;RVu0HXpWZCk2IIsapcTJfv0o+aNBV+wwLAdFMh8fxSeSl1eHxrC9Ql+DLfj0bMKZshLK2m4L/uN5&#10;/emCMx+ELYUBqwp+VJ5fLT9+uGzdQuVQgSkVMiKxftG6glchuEWWeVmpRvgzcMqSUQM2ItARt1mJ&#10;oiX2xmT5ZPI5awFLhyCV9/T1pjPyZeLXWslwr7VXgZmC091CWjGtm7hmy0ux2KJwVS37a4h/uEUj&#10;aktBR6obEQTbYf0HVVNLBA86nEloMtC6lirlQNlMJ2+yeaqEUykXEse7USb//2jl3f4BWV0WfMaZ&#10;FQ090SOJJuzWKDaL8rTOLwj15B6wP3naxlwPGpv4T1mwQ5L0OEqqDoFJ+jg/z+f5lDNJpvzL7DxP&#10;kmevzg59+KagYXFTcKTgSUixv/WBAhJ0gMRYFta1MenVjGVtwc8vppNJ8vBg6jJaI87jdnNtkO0F&#10;Pfx6PaFfTIbYTmB0MpY+xhS7pNIuHI2KHMY+Kk3aUBp5FyFWpRpphZTKhmlnqkSpumjz02CDRwqd&#10;CCOzpluO3D3BgOxIBu7uzj0+uqpU1KNzn/rfnEePFBlsGJ2b2gK+l5mhrPrIHX4QqZMmqrSB8kiV&#10;g9C1lHdyXdML3gofHgRSD1G30VwI97RoA/RS0O84qwB/vfc94qm0ycpZSz1ZcP9zJ1BxZr5bKvqv&#10;09ksNnE6zOZfqJgYnlo2pxa7a66BXp+qj26XthEfzLDVCM0LjY9VjEomYSXFLrgMOByuQzcraABJ&#10;tVolGDWuE+HWPjkZyaOqsUKfDy8CXV/Gger/Dob+FYs31dxho6eF1S6ArlOpv+ra601NnwqnH1Bx&#10;qpyeE+p1jC5/AwAA//8DAFBLAwQUAAYACAAAACEA0Z2NDt4AAAAJAQAADwAAAGRycy9kb3ducmV2&#10;LnhtbEyPQU+EMBCF7yb+h2ZMvLntAq67SNkYEzV6EzVeZ+kIBNoS2l3w3zue9DiZL+99r9gvdhAn&#10;mkLnnYb1SoEgV3vTuUbD+9vD1RZEiOgMDt6Rhm8KsC/PzwrMjZ/dK52q2AgOcSFHDW2MYy5lqFuy&#10;GFZ+JMe/Lz9ZjHxOjTQTzhxuB5kotZEWO8cNLY5031LdV0er4XlOhu6zwZenqq8+ep89rm92VuvL&#10;i+XuFkSkJf7B8KvP6lCy08EfnQli0JClm4xRDemOJzBwnagUxEHDNlUgy0L+X1D+AAAA//8DAFBL&#10;AQItABQABgAIAAAAIQC2gziS/gAAAOEBAAATAAAAAAAAAAAAAAAAAAAAAABbQ29udGVudF9UeXBl&#10;c10ueG1sUEsBAi0AFAAGAAgAAAAhADj9If/WAAAAlAEAAAsAAAAAAAAAAAAAAAAALwEAAF9yZWxz&#10;Ly5yZWxzUEsBAi0AFAAGAAgAAAAhAPKd2eycAgAAjgUAAA4AAAAAAAAAAAAAAAAALgIAAGRycy9l&#10;Mm9Eb2MueG1sUEsBAi0AFAAGAAgAAAAhANGdjQ7eAAAACQEAAA8AAAAAAAAAAAAAAAAA9gQAAGRy&#10;cy9kb3ducmV2LnhtbFBLBQYAAAAABAAEAPMAAAABBgAAAAA=&#10;" filled="f" strokecolor="red" strokeweight="3pt"/>
            </w:pict>
          </mc:Fallback>
        </mc:AlternateContent>
      </w:r>
      <w:r w:rsidRPr="003326CF">
        <w:drawing>
          <wp:inline distT="0" distB="0" distL="0" distR="0" wp14:anchorId="5DC6EB23" wp14:editId="549DDD92">
            <wp:extent cx="4192172" cy="1337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769" cy="137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0AFE" w14:textId="5FA8903D" w:rsidR="003326CF" w:rsidRDefault="003326CF" w:rsidP="003326CF">
      <w:pPr>
        <w:pStyle w:val="ListParagraph"/>
        <w:numPr>
          <w:ilvl w:val="0"/>
          <w:numId w:val="1"/>
        </w:numPr>
      </w:pPr>
      <w:r>
        <w:t>Click the “From” button:</w:t>
      </w:r>
    </w:p>
    <w:p w14:paraId="52F3F27F" w14:textId="6411DA7E" w:rsidR="003326CF" w:rsidRDefault="003326CF" w:rsidP="003326CF">
      <w:pPr>
        <w:pStyle w:val="ListParagraph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BBDB9" wp14:editId="270E20ED">
                <wp:simplePos x="0" y="0"/>
                <wp:positionH relativeFrom="column">
                  <wp:posOffset>3254619</wp:posOffset>
                </wp:positionH>
                <wp:positionV relativeFrom="paragraph">
                  <wp:posOffset>539897</wp:posOffset>
                </wp:positionV>
                <wp:extent cx="388913" cy="522556"/>
                <wp:effectExtent l="19050" t="19050" r="1143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13" cy="52255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CA6E" id="Rectangle 7" o:spid="_x0000_s1026" style="position:absolute;margin-left:256.25pt;margin-top:42.5pt;width:30.6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GHmwIAAI4FAAAOAAAAZHJzL2Uyb0RvYy54bWysVE1v2zAMvQ/YfxB0X22nTT+MOkXQIsOA&#10;oivaDj0rshQbkEVNUuJkv36UZLtBV+wwLAdFMslHvSeS1zf7TpGdsK4FXdHiJKdEaA51qzcV/fGy&#10;+nJJifNM10yBFhU9CEdvFp8/XfemFDNoQNXCEgTRruxNRRvvTZlljjeiY+4EjNBolGA75vFoN1lt&#10;WY/oncpmeX6e9WBrY4EL5/DrXTLSRcSXUnD/XUonPFEVxbv5uNq4rsOaLa5ZubHMNC0frsH+4RYd&#10;azUmnaDumGdka9s/oLqWW3Ag/QmHLgMpWy4iB2RT5O/YPDfMiMgFxXFmksn9P1j+sHu0pK0rekGJ&#10;Zh0+0ROKxvRGCXIR5OmNK9Hr2Tza4eRwG7jupe3CP7Ig+yjpYZJU7D3h+PH08vKqOKWEo2k+m83n&#10;5wEzews21vmvAjoSNhW1mDwKyXb3zifX0SXk0rBqlcLvrFSa9CFBkecxwoFq62ANRmc361tlyY7h&#10;w69WOf6GxEdueA2l8TaBYiIVd/6gRErwJCRqgzRmKUOoSjHBMs6F9kUyNawWKdv8ONkYETkrjYAB&#10;WeItJ+wBYPRMICN2UmDwD6EiFvUUPFD/W/AUETOD9lNw12qwHzFTyGrInPxHkZI0QaU11AesHAup&#10;pZzhqxZf8J45/8gs9hB2G84F/x0XqQBfCoYdJQ3YXx99D/5Y2milpMeerKj7uWVWUKK+aSz6q+Ls&#10;LDRxPJzNL2Z4sMeW9bFFb7tbwNcvcAIZHrfB36txKy10rzg+liErmpjmmLui3NvxcOvTrMABxMVy&#10;Gd2wcQ3z9/rZ8AAeVA0V+rJ/ZdYMZeyx/h9g7F9Wvqvm5BsiNSy3HmQbS/1N10FvbPpYOMOAClPl&#10;+By93sbo4jcAAAD//wMAUEsDBBQABgAIAAAAIQA201Z03gAAAAoBAAAPAAAAZHJzL2Rvd25yZXYu&#10;eG1sTI9BT4NAEIXvJv6HzZh4swtUSossjTFRozdR0+uUXYHAzhJ2W/DfO570OJkv732v2C92EGcz&#10;+c6RgngVgTBUO91Ro+Dj/fFmC8IHJI2DI6Pg23jYl5cXBebazfRmzlVoBIeQz1FBG8KYS+nr1lj0&#10;Kzca4t+XmywGPqdG6glnDreDTKJoIy12xA0tjuahNXVfnayClzkZukODr89VX3327vYpznZWqeur&#10;5f4ORDBL+IPhV5/VoWSnozuR9mJQkMZJyqiCbcqbGEizdQbiyOQmW4MsC/l/QvkDAAD//wMAUEsB&#10;Ai0AFAAGAAgAAAAhALaDOJL+AAAA4QEAABMAAAAAAAAAAAAAAAAAAAAAAFtDb250ZW50X1R5cGVz&#10;XS54bWxQSwECLQAUAAYACAAAACEAOP0h/9YAAACUAQAACwAAAAAAAAAAAAAAAAAvAQAAX3JlbHMv&#10;LnJlbHNQSwECLQAUAAYACAAAACEAL2SBh5sCAACOBQAADgAAAAAAAAAAAAAAAAAuAgAAZHJzL2Uy&#10;b0RvYy54bWxQSwECLQAUAAYACAAAACEANtNWdN4AAAAKAQAADwAAAAAAAAAAAAAAAAD1BAAAZHJz&#10;L2Rvd25yZXYueG1sUEsFBgAAAAAEAAQA8wAAAAAGAAAAAA==&#10;" filled="f" strokecolor="red" strokeweight="3pt"/>
            </w:pict>
          </mc:Fallback>
        </mc:AlternateContent>
      </w:r>
      <w:r w:rsidRPr="003326CF">
        <w:drawing>
          <wp:inline distT="0" distB="0" distL="0" distR="0" wp14:anchorId="12659FFC" wp14:editId="48B093EB">
            <wp:extent cx="3727938" cy="1364522"/>
            <wp:effectExtent l="0" t="0" r="635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1445" cy="142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80F08" w14:textId="2FFCB5A1" w:rsidR="003326CF" w:rsidRDefault="003326CF" w:rsidP="003326CF">
      <w:pPr>
        <w:pStyle w:val="ListParagraph"/>
        <w:numPr>
          <w:ilvl w:val="0"/>
          <w:numId w:val="1"/>
        </w:numPr>
      </w:pPr>
      <w:r>
        <w:t>A new “From” field will appear at the top of your email:</w:t>
      </w:r>
    </w:p>
    <w:p w14:paraId="0CD0AA66" w14:textId="37CF11C9" w:rsidR="003326CF" w:rsidRDefault="003326CF" w:rsidP="00DB753C">
      <w:pPr>
        <w:pStyle w:val="ListParagraph"/>
        <w:jc w:val="center"/>
      </w:pPr>
      <w:r w:rsidRPr="003326CF">
        <w:drawing>
          <wp:inline distT="0" distB="0" distL="0" distR="0" wp14:anchorId="7356B392" wp14:editId="31AF940A">
            <wp:extent cx="3756074" cy="132285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9557" cy="136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A10CE" w14:textId="083F487B" w:rsidR="003326CF" w:rsidRDefault="003326CF" w:rsidP="003326CF">
      <w:pPr>
        <w:pStyle w:val="ListParagraph"/>
        <w:numPr>
          <w:ilvl w:val="0"/>
          <w:numId w:val="1"/>
        </w:numPr>
      </w:pPr>
      <w:r>
        <w:t>Click the “From” button and select “Other Email Address…” in the drop down menu:</w:t>
      </w:r>
    </w:p>
    <w:p w14:paraId="4BDE205E" w14:textId="05A27640" w:rsidR="003326CF" w:rsidRDefault="00DB753C" w:rsidP="00DB753C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3213D" wp14:editId="5927435D">
                <wp:simplePos x="0" y="0"/>
                <wp:positionH relativeFrom="column">
                  <wp:posOffset>2684877</wp:posOffset>
                </wp:positionH>
                <wp:positionV relativeFrom="paragraph">
                  <wp:posOffset>665285</wp:posOffset>
                </wp:positionV>
                <wp:extent cx="1099331" cy="227134"/>
                <wp:effectExtent l="19050" t="19050" r="2476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331" cy="2271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33F34" id="Rectangle 17" o:spid="_x0000_s1026" style="position:absolute;margin-left:211.4pt;margin-top:52.4pt;width:86.55pt;height:1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vCnQIAAJEFAAAOAAAAZHJzL2Uyb0RvYy54bWysVMFu2zAMvQ/YPwi6r7aTdG2DOkXQIsOA&#10;og3aDj0rshQbkEVNUuJkXz9Kst2gK3YY5oMsieQj+UTy+ubQKrIX1jWgS1qc5ZQIzaFq9LakP15W&#10;Xy4pcZ7piinQoqRH4ejN4vOn687MxQRqUJWwBEG0m3empLX3Zp5ljteiZe4MjNAolGBb5vFot1ll&#10;WYforcomef4168BWxgIXzuHtXRLSRcSXUnD/KKUTnqiSYmw+rjaum7Bmi2s231pm6ob3YbB/iKJl&#10;jUanI9Qd84zsbPMHVNtwCw6kP+PQZiBlw0XMAbMp8nfZPNfMiJgLkuPMSJP7f7D8Yb+2pKnw7S4o&#10;0azFN3pC1pjeKkHwDgnqjJuj3rNZ2/7kcBuyPUjbhj/mQQ6R1ONIqjh4wvGyyK+uptOCEo6yyeSi&#10;mM4CaPZmbazz3wS0JGxKatF95JLt751PqoNKcKZh1SiF92yuNOlKOr0s8jxaOFBNFaRB6Ox2c6ss&#10;2TN8+9Uqx693fKKGYSiN0YQcU1Zx549KJAdPQiI9mMckeQiFKUZYxrnQvkiimlUieTs/dTZYxJyV&#10;RsCALDHKEbsHGDQTyICdGOj1g6mIdT0a96n/zXi0iJ5B+9G4bTTYjzJTmFXvOekPJCVqAksbqI5Y&#10;PBZSVznDVw2+4D1zfs0sthE2HI4G/4iLVIAvBf2Okhrsr4/ugz5WN0op6bAtS+p+7pgVlKjvGuv+&#10;qpjNQh/Hw+z8YoIHeyrZnEr0rr0FfH2sPowuboO+V8NWWmhfcYIsg1cUMc3Rd0m5t8Ph1qdxgTOI&#10;i+UyqmHvGubv9bPhATywGir05fDKrOnL2GMDPMDQwmz+rpqTbrDUsNx5kE0s9Tdee76x72Ph9DMq&#10;DJbTc9R6m6SL3wAAAP//AwBQSwMEFAAGAAgAAAAhAMjmJBXfAAAACwEAAA8AAABkcnMvZG93bnJl&#10;di54bWxMj0FPwzAMhe9I/IfISNxYsqoba2k6ISRAcKMwcc0a01ZtnKrJ1vLvMSe42X5Pz98r9osb&#10;xBmn0HnSsF4pEEi1tx01Gj7eH292IEI0ZM3gCTV8Y4B9eXlRmNz6md7wXMVGcAiF3GhoYxxzKUPd&#10;ojNh5Uck1r785EzkdWqknczM4W6QiVJb6UxH/KE1Iz60WPfVyWl4mZOh+2zM63PVV4fep0/r28xp&#10;fX213N+BiLjEPzP84jM6lMx09CeyQQwa0iRh9MiCSnlgxybbZCCOfEnVFmRZyP8dyh8AAAD//wMA&#10;UEsBAi0AFAAGAAgAAAAhALaDOJL+AAAA4QEAABMAAAAAAAAAAAAAAAAAAAAAAFtDb250ZW50X1R5&#10;cGVzXS54bWxQSwECLQAUAAYACAAAACEAOP0h/9YAAACUAQAACwAAAAAAAAAAAAAAAAAvAQAAX3Jl&#10;bHMvLnJlbHNQSwECLQAUAAYACAAAACEAJ8ELwp0CAACRBQAADgAAAAAAAAAAAAAAAAAuAgAAZHJz&#10;L2Uyb0RvYy54bWxQSwECLQAUAAYACAAAACEAyOYkFd8AAAALAQAADwAAAAAAAAAAAAAAAAD3BAAA&#10;ZHJzL2Rvd25yZXYueG1sUEsFBgAAAAAEAAQA8wAAAAM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695C1" wp14:editId="279744E9">
                <wp:simplePos x="0" y="0"/>
                <wp:positionH relativeFrom="column">
                  <wp:posOffset>2630658</wp:posOffset>
                </wp:positionH>
                <wp:positionV relativeFrom="paragraph">
                  <wp:posOffset>146832</wp:posOffset>
                </wp:positionV>
                <wp:extent cx="787791" cy="344658"/>
                <wp:effectExtent l="19050" t="19050" r="12700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91" cy="34465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78AD0" id="Rectangle 16" o:spid="_x0000_s1026" style="position:absolute;margin-left:207.15pt;margin-top:11.55pt;width:62.05pt;height:2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MPnAIAAJAFAAAOAAAAZHJzL2Uyb0RvYy54bWysVMFu2zAMvQ/YPwi6r3aytEmNOkXQIsOA&#10;oi3aDj0rshQbkEVNUuJkXz9Kst2gK3YY5oMsieQj+UTy6vrQKrIX1jWgSzo5yykRmkPV6G1Jf7ys&#10;vywocZ7piinQoqRH4ej18vOnq84UYgo1qEpYgiDaFZ0pae29KbLM8Vq0zJ2BERqFEmzLPB7tNqss&#10;6xC9Vdk0zy+yDmxlLHDhHN7eJiFdRnwpBfcPUjrhiSopxubjauO6CWu2vGLF1jJTN7wPg/1DFC1r&#10;NDodoW6ZZ2Rnmz+g2oZbcCD9GYc2AykbLmIOmM0kf5fNc82MiLkgOc6MNLn/B8vv94+WNBW+3QUl&#10;mrX4Rk/IGtNbJQjeIUGdcQXqPZtH258cbkO2B2nb8Mc8yCGSehxJFQdPOF7OF/P55YQSjqKvs9nF&#10;+SJgZm/Gxjr/TUBLwqakFr1HKtn+zvmkOqgEXxrWjVJ4zwqlSYegi0meRwsHqqmCNAid3W5ulCV7&#10;hk+/Xuf49Y5P1DAMpTGakGJKKu78UYnk4ElIZAfTmCYPoS7FCMs4F9pPkqhmlUjezk+dDRYxZ6UR&#10;MCBLjHLE7gEGzQQyYCcGev1gKmJZj8Z96n8zHi2iZ9B+NG4bDfajzBRm1XtO+gNJiZrA0gaqI9aO&#10;hdRUzvB1gy94x5x/ZBa7CPsNJ4N/wEUqwJeCfkdJDfbXR/dBH4sbpZR02JUldT93zApK1HeNZX85&#10;mc1CG8fD7Hw+xYM9lWxOJXrX3gC+PlYfRhe3Qd+rYSsttK84QFbBK4qY5ui7pNzb4XDj07TAEcTF&#10;ahXVsHUN83f62fAAHlgNFfpyeGXW9GXssf7vYehgVryr5qQbLDWsdh5kE0v9jdeeb2z7WDj9iApz&#10;5fQctd4G6fI3AAAA//8DAFBLAwQUAAYACAAAACEAh1YZgt4AAAAJAQAADwAAAGRycy9kb3ducmV2&#10;LnhtbEyPy07DMBBF90j8gzVI7KjzMKSETCqEBIjuCCC2bjwkUfyIYrcJf49ZwXJ0j+49U+1Wo9mJ&#10;Zj84i5BuEmBkW6cG2yG8vz1ebYH5IK2S2llC+CYPu/r8rJKlcot9pVMTOhZLrC8lQh/CVHLu256M&#10;9Bs3kY3Zl5uNDPGcO65mucRyo3mWJDfcyMHGhV5O9NBTOzZHg/CyZHr47OT+uRmbj9GJp7S4NYiX&#10;F+v9HbBAa/iD4Vc/qkMdnQ7uaJVnGkGkIo8oQpanwCJwnW8FsANCUQjgdcX/f1D/AAAA//8DAFBL&#10;AQItABQABgAIAAAAIQC2gziS/gAAAOEBAAATAAAAAAAAAAAAAAAAAAAAAABbQ29udGVudF9UeXBl&#10;c10ueG1sUEsBAi0AFAAGAAgAAAAhADj9If/WAAAAlAEAAAsAAAAAAAAAAAAAAAAALwEAAF9yZWxz&#10;Ly5yZWxzUEsBAi0AFAAGAAgAAAAhAJ57kw+cAgAAkAUAAA4AAAAAAAAAAAAAAAAALgIAAGRycy9l&#10;Mm9Eb2MueG1sUEsBAi0AFAAGAAgAAAAhAIdWGYLeAAAACQEAAA8AAAAAAAAAAAAAAAAA9gQAAGRy&#10;cy9kb3ducmV2LnhtbFBLBQYAAAAABAAEAPMAAAABBgAAAAA=&#10;" filled="f" strokecolor="red" strokeweight="3pt"/>
            </w:pict>
          </mc:Fallback>
        </mc:AlternateContent>
      </w:r>
      <w:r w:rsidRPr="00DB753C">
        <w:drawing>
          <wp:inline distT="0" distB="0" distL="0" distR="0" wp14:anchorId="075E9F19" wp14:editId="2A0D3E5C">
            <wp:extent cx="2644727" cy="1592035"/>
            <wp:effectExtent l="0" t="0" r="381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0462" cy="163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DA67D" w14:textId="271D035F" w:rsidR="00DB753C" w:rsidRDefault="00DB753C" w:rsidP="00DB753C">
      <w:pPr>
        <w:pStyle w:val="ListParagraph"/>
      </w:pPr>
    </w:p>
    <w:p w14:paraId="19297E1E" w14:textId="10EFF493" w:rsidR="00DB753C" w:rsidRDefault="00DB753C" w:rsidP="00DB753C">
      <w:pPr>
        <w:pStyle w:val="ListParagraph"/>
        <w:numPr>
          <w:ilvl w:val="0"/>
          <w:numId w:val="1"/>
        </w:numPr>
      </w:pPr>
      <w:r>
        <w:t>Enter the email address you have been given permission to email on behalf of and click “Ok”:</w:t>
      </w:r>
    </w:p>
    <w:p w14:paraId="6FBDF6F6" w14:textId="0E92ACD9" w:rsidR="00DB753C" w:rsidRPr="003E024D" w:rsidRDefault="00DB753C" w:rsidP="00DB753C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78F19" wp14:editId="5281210C">
                <wp:simplePos x="0" y="0"/>
                <wp:positionH relativeFrom="column">
                  <wp:posOffset>3515995</wp:posOffset>
                </wp:positionH>
                <wp:positionV relativeFrom="paragraph">
                  <wp:posOffset>603250</wp:posOffset>
                </wp:positionV>
                <wp:extent cx="787400" cy="290195"/>
                <wp:effectExtent l="19050" t="19050" r="12700" b="146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2901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50E26" id="Rectangle 20" o:spid="_x0000_s1026" style="position:absolute;margin-left:276.85pt;margin-top:47.5pt;width:62pt;height:22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f8mwIAAJAFAAAOAAAAZHJzL2Uyb0RvYy54bWysVE1v2zAMvQ/YfxB0X21n6doadYqgRYYB&#10;RVv0Az0rshQbkEVNUuJkv36UZLtBV+wwzAdZFMlH8Ynk5dW+U2QnrGtBV7Q4ySkRmkPd6k1FX55X&#10;X84pcZ7pminQoqIH4ejV4vOny96UYgYNqFpYgiDalb2paOO9KbPM8UZ0zJ2AERqVEmzHPIp2k9WW&#10;9YjeqWyW59+yHmxtLHDhHJ7eJCVdRHwpBff3Ujrhiaoo3s3H1cZ1HdZsccnKjWWmaflwDfYPt+hY&#10;qzHoBHXDPCNb2/4B1bXcggPpTzh0GUjZchFzwGyK/F02Tw0zIuaC5Dgz0eT+Hyy/2z1Y0tYVnSE9&#10;mnX4Ro/IGtMbJQieIUG9cSXaPZkHO0gOtyHbvbRd+GMeZB9JPUykir0nHA/Pzs/mOWJzVM0u8uLi&#10;NGBmb87GOv9dQEfCpqIWo0cq2e7W+WQ6moRYGlatUnjOSqVJX9Gv5wXiB9mBauugjYLdrK+VJTuG&#10;T79a5fgNgY/M8BpK421CiimpuPMHJVKARyGRHUxjliKEuhQTLONcaF8kVcNqkaKdHgcbPWLOSiNg&#10;QJZ4ywl7ABgtE8iInRgY7IOriGU9OQ+p/8158oiRQfvJuWs12I8yU5jVEDnZjyQlagJLa6gPWDsW&#10;UlM5w1ctvuAtc/6BWewifHScDP4eF6kAXwqGHSUN2F8fnQd7LG7UUtJjV1bU/dwyKyhRPzSW/UUx&#10;n4c2jsL89CwUrT3WrI81ettdA75+gTPI8LgN9l6NW2mhe8UBsgxRUcU0x9gV5d6OwrVP0wJHEBfL&#10;ZTTD1jXM3+onwwN4YDVU6PP+lVkzlLHH+r+DsYNZ+a6ak23w1LDcepBtLPU3Xge+se1j4QwjKsyV&#10;YzlavQ3SxW8AAAD//wMAUEsDBBQABgAIAAAAIQCuz3AP3gAAAAoBAAAPAAAAZHJzL2Rvd25yZXYu&#10;eG1sTI/BTsMwDIbvSLxDZCRuLN1Yl600nRASILhRQLtmrWmrJk7VZGt5e8wJjrY//f7+fD87K844&#10;hs6ThuUiAYFU+bqjRsPH++PNFkSIhmpjPaGGbwywLy4vcpPVfqI3PJexERxCITMa2hiHTMpQtehM&#10;WPgBiW9ffnQm8jg2sh7NxOHOylWSbKQzHfGH1gz40GLVlyen4WVa2e7QmNfnsi8/e79+Wqqd0/r6&#10;ar6/AxFxjn8w/OqzOhTsdPQnqoOwGtL0VjGqYZdyJwY2SvHiyOQ6USCLXP6vUPwAAAD//wMAUEsB&#10;Ai0AFAAGAAgAAAAhALaDOJL+AAAA4QEAABMAAAAAAAAAAAAAAAAAAAAAAFtDb250ZW50X1R5cGVz&#10;XS54bWxQSwECLQAUAAYACAAAACEAOP0h/9YAAACUAQAACwAAAAAAAAAAAAAAAAAvAQAAX3JlbHMv&#10;LnJlbHNQSwECLQAUAAYACAAAACEAsp93/JsCAACQBQAADgAAAAAAAAAAAAAAAAAuAgAAZHJzL2Uy&#10;b0RvYy54bWxQSwECLQAUAAYACAAAACEArs9wD94AAAAKAQAADwAAAAAAAAAAAAAAAAD1BAAAZHJz&#10;L2Rvd25yZXYueG1sUEsFBgAAAAAEAAQA8wAAAAA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18DC6" wp14:editId="47779E4B">
                <wp:simplePos x="0" y="0"/>
                <wp:positionH relativeFrom="column">
                  <wp:posOffset>2108884</wp:posOffset>
                </wp:positionH>
                <wp:positionV relativeFrom="paragraph">
                  <wp:posOffset>314960</wp:posOffset>
                </wp:positionV>
                <wp:extent cx="2962910" cy="276225"/>
                <wp:effectExtent l="19050" t="19050" r="2794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910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85676" id="Rectangle 19" o:spid="_x0000_s1026" style="position:absolute;margin-left:166.05pt;margin-top:24.8pt;width:233.3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xqnAIAAJEFAAAOAAAAZHJzL2Uyb0RvYy54bWysVN1v2yAQf5+0/wHxvjr2+hWrThW1yjSp&#10;aqu2U58JhtgS5hiQONlfvwNsN+qqPUzzAwbu7nfc7z6urvedIjthXQu6ovnJjBKhOdSt3lT0x8vq&#10;yyUlzjNdMwVaVPQgHL1efP501ZtSFNCAqoUlCKJd2ZuKNt6bMsscb0TH3AkYoVEowXbM49Fustqy&#10;HtE7lRWz2XnWg62NBS6cw9vbJKSLiC+l4P5BSic8URXFt/m42riuw5otrli5scw0LR+ewf7hFR1r&#10;NTqdoG6ZZ2Rr2z+gupZbcCD9CYcuAylbLmIMGE0+exfNc8OMiLEgOc5MNLn/B8vvd4+WtDXmbk6J&#10;Zh3m6AlZY3qjBME7JKg3rkS9Z/Noh5PDbYh2L20X/hgH2UdSDxOpYu8Jx8tifl7Mc+Seo6y4OC+K&#10;swCavVkb6/w3AR0Jm4padB+5ZLs755PqqBKcaVi1SuE9K5UmfUW/XuazWbRwoNo6SIPQ2c36Rlmy&#10;Y5j71WqG3+D4SA2foTS+JsSYooo7f1AiOXgSEukJcSQPoTDFBMs4F9rnSdSwWiRvZ8fORosYs9II&#10;GJAlvnLCHgBGzQQyYicGBv1gKmJdT8ZD6H8zniyiZ9B+Mu5aDfajyBRGNXhO+iNJiZrA0hrqAxaP&#10;hdRVzvBVixm8Y84/MotthEnH0eAfcJEKMFMw7ChpwP766D7oY3WjlJIe27Ki7ueWWUGJ+q6x7uf5&#10;6Wno43g4Pbso8GCPJetjid52N4DZz3EIGR63Qd+rcSstdK84QZbBK4qY5ui7otzb8XDj07jAGcTF&#10;chnVsHcN83f62fAAHlgNFfqyf2XWDGXssQHuYWxhVr6r5qQbLDUstx5kG0v9jdeBb+z7WDjDjAqD&#10;5fgctd4m6eI3AAAA//8DAFBLAwQUAAYACAAAACEA+YorUt4AAAAJAQAADwAAAGRycy9kb3ducmV2&#10;LnhtbEyPTU+EMBCG7yb+h2ZMvLnlY7MsSNkYEzV6EzVeZ+kIBDoltLvgv7ee9Dh5n7zvM+VhNaM4&#10;0+x6ywriTQSCuLG651bB+9vDzR6E88gaR8uk4JscHKrLixILbRd+pXPtWxFK2BWooPN+KqR0TUcG&#10;3cZOxCH7srNBH865lXrGJZSbUSZRtJMGew4LHU5031Ez1Cej4HlJxv6zxZeneqg/Brt9jLPcKHV9&#10;td7dgvC0+j8YfvWDOlTB6WhPrJ0YFaRpEgdUwTbfgQhAlu8zEEcFeRqDrEr5/4PqBwAA//8DAFBL&#10;AQItABQABgAIAAAAIQC2gziS/gAAAOEBAAATAAAAAAAAAAAAAAAAAAAAAABbQ29udGVudF9UeXBl&#10;c10ueG1sUEsBAi0AFAAGAAgAAAAhADj9If/WAAAAlAEAAAsAAAAAAAAAAAAAAAAALwEAAF9yZWxz&#10;Ly5yZWxzUEsBAi0AFAAGAAgAAAAhAFBQrGqcAgAAkQUAAA4AAAAAAAAAAAAAAAAALgIAAGRycy9l&#10;Mm9Eb2MueG1sUEsBAi0AFAAGAAgAAAAhAPmKK1LeAAAACQEAAA8AAAAAAAAAAAAAAAAA9gQAAGRy&#10;cy9kb3ducmV2LnhtbFBLBQYAAAAABAAEAPMAAAABBgAAAAA=&#10;" filled="f" strokecolor="red" strokeweight="3pt"/>
            </w:pict>
          </mc:Fallback>
        </mc:AlternateContent>
      </w:r>
      <w:r w:rsidRPr="00DB753C">
        <w:drawing>
          <wp:inline distT="0" distB="0" distL="0" distR="0" wp14:anchorId="41ADEB4F" wp14:editId="402AA671">
            <wp:extent cx="3791243" cy="913627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0320" cy="93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53C" w:rsidRPr="003E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E74DA"/>
    <w:multiLevelType w:val="hybridMultilevel"/>
    <w:tmpl w:val="53706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D"/>
    <w:rsid w:val="003326CF"/>
    <w:rsid w:val="003E024D"/>
    <w:rsid w:val="007B54EC"/>
    <w:rsid w:val="00A27D73"/>
    <w:rsid w:val="00C00AF0"/>
    <w:rsid w:val="00DB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F3D5"/>
  <w15:chartTrackingRefBased/>
  <w15:docId w15:val="{DF6DA90F-6575-4C76-B017-07A0F108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3</cp:revision>
  <dcterms:created xsi:type="dcterms:W3CDTF">2021-03-04T15:06:00Z</dcterms:created>
  <dcterms:modified xsi:type="dcterms:W3CDTF">2021-03-04T15:32:00Z</dcterms:modified>
</cp:coreProperties>
</file>